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01643E" w:rsidRDefault="00424A5A">
      <w:pPr>
        <w:rPr>
          <w:sz w:val="20"/>
          <w:szCs w:val="20"/>
        </w:rPr>
      </w:pPr>
    </w:p>
    <w:p w:rsidR="00424A5A" w:rsidRPr="0001643E" w:rsidRDefault="00424A5A">
      <w:pPr>
        <w:rPr>
          <w:sz w:val="20"/>
          <w:szCs w:val="20"/>
        </w:rPr>
      </w:pPr>
    </w:p>
    <w:p w:rsidR="00424A5A" w:rsidRPr="0001643E" w:rsidRDefault="00424A5A" w:rsidP="00424A5A">
      <w:pPr>
        <w:rPr>
          <w:sz w:val="20"/>
          <w:szCs w:val="20"/>
        </w:rPr>
      </w:pPr>
    </w:p>
    <w:p w:rsidR="00424A5A" w:rsidRPr="0001643E" w:rsidRDefault="00424A5A" w:rsidP="00424A5A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01643E">
        <w:tc>
          <w:tcPr>
            <w:tcW w:w="1080" w:type="dxa"/>
            <w:vAlign w:val="center"/>
          </w:tcPr>
          <w:p w:rsidR="00424A5A" w:rsidRPr="0001643E" w:rsidRDefault="00424A5A" w:rsidP="003560E2">
            <w:pPr>
              <w:spacing w:before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643E">
              <w:rPr>
                <w:rFonts w:ascii="Arial" w:hAnsi="Arial" w:cs="Arial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01643E" w:rsidRDefault="0001643E" w:rsidP="003560E2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01643E">
              <w:rPr>
                <w:rFonts w:ascii="Arial" w:hAnsi="Arial" w:cs="Arial"/>
                <w:color w:val="0000FF"/>
                <w:sz w:val="20"/>
                <w:szCs w:val="20"/>
              </w:rPr>
              <w:t>43001-485/2020-0</w:t>
            </w:r>
            <w:r w:rsidR="002E490D">
              <w:rPr>
                <w:rFonts w:ascii="Arial" w:hAnsi="Arial" w:cs="Arial"/>
                <w:color w:val="0000FF"/>
                <w:sz w:val="20"/>
                <w:szCs w:val="20"/>
              </w:rPr>
              <w:t>4</w:t>
            </w:r>
          </w:p>
        </w:tc>
        <w:tc>
          <w:tcPr>
            <w:tcW w:w="1080" w:type="dxa"/>
            <w:vAlign w:val="center"/>
          </w:tcPr>
          <w:p w:rsidR="00424A5A" w:rsidRPr="0001643E" w:rsidRDefault="00424A5A" w:rsidP="003560E2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01643E" w:rsidRDefault="00424A5A" w:rsidP="003560E2">
            <w:pPr>
              <w:spacing w:before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643E">
              <w:rPr>
                <w:rFonts w:ascii="Arial" w:hAnsi="Arial" w:cs="Arial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01643E" w:rsidRDefault="0001643E" w:rsidP="003560E2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01643E">
              <w:rPr>
                <w:rFonts w:ascii="Arial" w:hAnsi="Arial" w:cs="Arial"/>
                <w:color w:val="0000FF"/>
                <w:sz w:val="20"/>
                <w:szCs w:val="20"/>
              </w:rPr>
              <w:t>A-6/21 G</w:t>
            </w:r>
            <w:r w:rsidR="00424A5A" w:rsidRPr="0001643E">
              <w:rPr>
                <w:rFonts w:ascii="Arial" w:hAnsi="Arial" w:cs="Arial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01643E">
        <w:tc>
          <w:tcPr>
            <w:tcW w:w="1080" w:type="dxa"/>
            <w:vAlign w:val="center"/>
          </w:tcPr>
          <w:p w:rsidR="00424A5A" w:rsidRPr="0001643E" w:rsidRDefault="00424A5A" w:rsidP="003560E2">
            <w:pPr>
              <w:spacing w:before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643E">
              <w:rPr>
                <w:rFonts w:ascii="Arial" w:hAnsi="Arial" w:cs="Arial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01643E" w:rsidRDefault="002E490D" w:rsidP="003560E2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13</w:t>
            </w:r>
            <w:r w:rsidR="00A33156">
              <w:rPr>
                <w:rFonts w:ascii="Arial" w:hAnsi="Arial" w:cs="Arial"/>
                <w:color w:val="0000FF"/>
                <w:sz w:val="20"/>
                <w:szCs w:val="20"/>
              </w:rPr>
              <w:t>.1</w:t>
            </w:r>
            <w:r w:rsidR="0001643E" w:rsidRPr="0001643E">
              <w:rPr>
                <w:rFonts w:ascii="Arial" w:hAnsi="Arial" w:cs="Arial"/>
                <w:color w:val="0000FF"/>
                <w:sz w:val="20"/>
                <w:szCs w:val="20"/>
              </w:rPr>
              <w:t>.202</w:t>
            </w:r>
            <w:r w:rsidR="00A33156">
              <w:rPr>
                <w:rFonts w:ascii="Arial" w:hAnsi="Arial" w:cs="Arial"/>
                <w:color w:val="0000FF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424A5A" w:rsidRPr="0001643E" w:rsidRDefault="00424A5A" w:rsidP="003560E2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01643E" w:rsidRDefault="00424A5A" w:rsidP="003560E2">
            <w:pPr>
              <w:spacing w:before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643E">
              <w:rPr>
                <w:rFonts w:ascii="Arial" w:hAnsi="Arial" w:cs="Arial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01643E" w:rsidRDefault="0001643E" w:rsidP="003560E2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01643E">
              <w:rPr>
                <w:rFonts w:ascii="Arial" w:hAnsi="Arial" w:cs="Arial"/>
                <w:color w:val="0000FF"/>
                <w:sz w:val="20"/>
                <w:szCs w:val="20"/>
              </w:rPr>
              <w:t>2431-20-001812/0</w:t>
            </w:r>
          </w:p>
        </w:tc>
      </w:tr>
    </w:tbl>
    <w:p w:rsidR="00424A5A" w:rsidRPr="0001643E" w:rsidRDefault="00424A5A" w:rsidP="00424A5A">
      <w:pPr>
        <w:pStyle w:val="BodyText2"/>
        <w:ind w:left="-181" w:right="-210"/>
        <w:rPr>
          <w:rFonts w:cs="Arial"/>
          <w:szCs w:val="20"/>
        </w:rPr>
      </w:pPr>
    </w:p>
    <w:p w:rsidR="00424A5A" w:rsidRPr="0001643E" w:rsidRDefault="00424A5A">
      <w:pPr>
        <w:rPr>
          <w:sz w:val="20"/>
          <w:szCs w:val="20"/>
        </w:rPr>
      </w:pPr>
    </w:p>
    <w:p w:rsidR="00556816" w:rsidRPr="0001643E" w:rsidRDefault="00556816">
      <w:pPr>
        <w:rPr>
          <w:sz w:val="20"/>
          <w:szCs w:val="20"/>
        </w:rPr>
      </w:pPr>
    </w:p>
    <w:p w:rsidR="00424A5A" w:rsidRPr="0001643E" w:rsidRDefault="00424A5A">
      <w:pPr>
        <w:rPr>
          <w:sz w:val="20"/>
          <w:szCs w:val="20"/>
        </w:rPr>
      </w:pPr>
    </w:p>
    <w:p w:rsidR="00E813F4" w:rsidRPr="00A33156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A33156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A33156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A33156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A33156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A33156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A33156">
        <w:tc>
          <w:tcPr>
            <w:tcW w:w="9288" w:type="dxa"/>
          </w:tcPr>
          <w:p w:rsidR="00E813F4" w:rsidRPr="00A33156" w:rsidRDefault="0001643E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A33156">
              <w:rPr>
                <w:rFonts w:ascii="Tahoma" w:hAnsi="Tahoma" w:cs="Tahoma"/>
                <w:b/>
                <w:szCs w:val="20"/>
              </w:rPr>
              <w:t>Izgradnja priključka vzhodne obvoznice Ormož</w:t>
            </w:r>
          </w:p>
        </w:tc>
      </w:tr>
    </w:tbl>
    <w:p w:rsidR="00E813F4" w:rsidRPr="00A33156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01643E" w:rsidRPr="00A33156" w:rsidRDefault="0001643E" w:rsidP="0001643E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A33156">
        <w:rPr>
          <w:rFonts w:ascii="Tahoma" w:hAnsi="Tahoma" w:cs="Tahoma"/>
          <w:b/>
          <w:color w:val="333333"/>
          <w:sz w:val="20"/>
          <w:szCs w:val="20"/>
          <w:lang w:eastAsia="sl-SI"/>
        </w:rPr>
        <w:t>JN007958/2020-B01 - A-6/21, datum objave: 23.12.2020</w:t>
      </w:r>
    </w:p>
    <w:p w:rsidR="00E813F4" w:rsidRPr="00A33156" w:rsidRDefault="002E490D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13</w:t>
      </w:r>
      <w:r w:rsidR="00A33156" w:rsidRPr="00A33156">
        <w:rPr>
          <w:rFonts w:ascii="Tahoma" w:hAnsi="Tahoma" w:cs="Tahoma"/>
          <w:b/>
          <w:color w:val="333333"/>
          <w:szCs w:val="20"/>
          <w:shd w:val="clear" w:color="auto" w:fill="FFFFFF"/>
        </w:rPr>
        <w:t>.1.2021</w:t>
      </w:r>
      <w:r w:rsidR="0001643E" w:rsidRPr="00A33156">
        <w:rPr>
          <w:rFonts w:ascii="Tahoma" w:hAnsi="Tahoma" w:cs="Tahoma"/>
          <w:b/>
          <w:color w:val="333333"/>
          <w:szCs w:val="20"/>
          <w:shd w:val="clear" w:color="auto" w:fill="FFFFFF"/>
        </w:rPr>
        <w:t>   </w:t>
      </w:r>
      <w:r>
        <w:rPr>
          <w:rFonts w:ascii="Tahoma" w:hAnsi="Tahoma" w:cs="Tahoma"/>
          <w:b/>
          <w:color w:val="333333"/>
          <w:szCs w:val="20"/>
          <w:shd w:val="clear" w:color="auto" w:fill="FFFFFF"/>
        </w:rPr>
        <w:t>10</w:t>
      </w:r>
      <w:r w:rsidR="0001643E" w:rsidRPr="00A33156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>
        <w:rPr>
          <w:rFonts w:ascii="Tahoma" w:hAnsi="Tahoma" w:cs="Tahoma"/>
          <w:b/>
          <w:color w:val="333333"/>
          <w:szCs w:val="20"/>
          <w:shd w:val="clear" w:color="auto" w:fill="FFFFFF"/>
        </w:rPr>
        <w:t>45</w:t>
      </w:r>
    </w:p>
    <w:p w:rsidR="00E813F4" w:rsidRPr="002E490D" w:rsidRDefault="00E813F4" w:rsidP="00E813F4">
      <w:pPr>
        <w:pStyle w:val="EndnoteText"/>
        <w:jc w:val="both"/>
        <w:rPr>
          <w:rFonts w:ascii="Tahoma" w:hAnsi="Tahoma" w:cs="Tahoma"/>
          <w:b/>
          <w:szCs w:val="20"/>
        </w:rPr>
      </w:pPr>
    </w:p>
    <w:p w:rsidR="00E813F4" w:rsidRPr="002E490D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2E490D">
        <w:rPr>
          <w:rFonts w:ascii="Tahoma" w:hAnsi="Tahoma" w:cs="Tahoma"/>
          <w:b/>
          <w:szCs w:val="20"/>
        </w:rPr>
        <w:t>Vprašanje:</w:t>
      </w:r>
    </w:p>
    <w:p w:rsidR="00A33156" w:rsidRPr="002E490D" w:rsidRDefault="00A33156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</w:p>
    <w:p w:rsidR="002E490D" w:rsidRPr="002E490D" w:rsidRDefault="002E490D" w:rsidP="0001643E">
      <w:pPr>
        <w:pStyle w:val="BodyText2"/>
        <w:jc w:val="left"/>
        <w:rPr>
          <w:rFonts w:ascii="Tahoma" w:hAnsi="Tahoma" w:cs="Tahoma"/>
          <w:color w:val="000000"/>
          <w:szCs w:val="20"/>
          <w:lang w:eastAsia="sl-SI"/>
        </w:rPr>
      </w:pPr>
      <w:r w:rsidRPr="002E490D">
        <w:rPr>
          <w:rFonts w:ascii="Tahoma" w:hAnsi="Tahoma" w:cs="Tahoma"/>
          <w:color w:val="333333"/>
          <w:szCs w:val="20"/>
          <w:shd w:val="clear" w:color="auto" w:fill="FFFFFF"/>
        </w:rPr>
        <w:t>Prosim za objavo načrta 5673/11 - zaščita in prestavitev komunalnih vodov</w:t>
      </w:r>
    </w:p>
    <w:p w:rsidR="002E490D" w:rsidRPr="002E490D" w:rsidRDefault="002E490D" w:rsidP="0001643E">
      <w:pPr>
        <w:pStyle w:val="BodyText2"/>
        <w:jc w:val="left"/>
        <w:rPr>
          <w:rFonts w:ascii="Tahoma" w:hAnsi="Tahoma" w:cs="Tahoma"/>
          <w:color w:val="000000"/>
          <w:szCs w:val="20"/>
          <w:lang w:eastAsia="sl-SI"/>
        </w:rPr>
      </w:pPr>
    </w:p>
    <w:p w:rsidR="002E490D" w:rsidRPr="002E490D" w:rsidRDefault="002E490D" w:rsidP="0001643E">
      <w:pPr>
        <w:pStyle w:val="BodyText2"/>
        <w:jc w:val="left"/>
        <w:rPr>
          <w:rFonts w:ascii="Tahoma" w:hAnsi="Tahoma" w:cs="Tahoma"/>
          <w:color w:val="000000"/>
          <w:szCs w:val="20"/>
          <w:lang w:eastAsia="sl-SI"/>
        </w:rPr>
      </w:pPr>
    </w:p>
    <w:p w:rsidR="00E813F4" w:rsidRDefault="00E813F4" w:rsidP="0001643E">
      <w:pPr>
        <w:pStyle w:val="BodyText2"/>
        <w:jc w:val="left"/>
        <w:rPr>
          <w:rFonts w:ascii="Tahoma" w:hAnsi="Tahoma" w:cs="Tahoma"/>
          <w:b/>
          <w:szCs w:val="20"/>
        </w:rPr>
      </w:pPr>
      <w:r w:rsidRPr="002E490D">
        <w:rPr>
          <w:rFonts w:ascii="Tahoma" w:hAnsi="Tahoma" w:cs="Tahoma"/>
          <w:b/>
          <w:szCs w:val="20"/>
        </w:rPr>
        <w:t>Odgovor:</w:t>
      </w:r>
    </w:p>
    <w:p w:rsidR="00A70377" w:rsidRDefault="00A70377" w:rsidP="0001643E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A70377" w:rsidRPr="00A70377" w:rsidRDefault="00A70377" w:rsidP="0001643E">
      <w:pPr>
        <w:pStyle w:val="BodyText2"/>
        <w:jc w:val="left"/>
        <w:rPr>
          <w:rFonts w:ascii="Tahoma" w:hAnsi="Tahoma" w:cs="Tahoma"/>
          <w:szCs w:val="20"/>
        </w:rPr>
      </w:pPr>
      <w:bookmarkStart w:id="0" w:name="_GoBack"/>
      <w:r w:rsidRPr="00A70377">
        <w:rPr>
          <w:rFonts w:ascii="Tahoma" w:hAnsi="Tahoma" w:cs="Tahoma"/>
          <w:szCs w:val="20"/>
        </w:rPr>
        <w:t xml:space="preserve">V okviru projekta PZI Ureditev lokalne zbirne ceste št. 303011 Ljutomerske ceste od km 0+710 do km 0+910 in lokalne krajevne ceste št. 304511 odsek Ormož od km 0+000 do km 0+500 (sprememba krožno križišče) je izdelan načrt električnih instalacij in električne opreme – cestna razsvetljava pod štev. 5673/17, februar 2019 . V tehničnem poročilu predmetnega načrta je pomotoma projektant navedel št. načrta 5673/11, tako, da predvidevamo, da se vprašanje glasi na načrt št. 5673/17 kot je pravilna številka omenjenega načrta. Naročnik bo objavil načrt (tehnično poročilo in </w:t>
      </w:r>
      <w:r w:rsidR="00CB59DE">
        <w:rPr>
          <w:rFonts w:ascii="Tahoma" w:hAnsi="Tahoma" w:cs="Tahoma"/>
          <w:szCs w:val="20"/>
        </w:rPr>
        <w:t xml:space="preserve">situacijo komunalnih vodov) na svoji spletni strani </w:t>
      </w:r>
      <w:r w:rsidRPr="00A70377">
        <w:rPr>
          <w:rFonts w:ascii="Tahoma" w:hAnsi="Tahoma" w:cs="Tahoma"/>
          <w:szCs w:val="20"/>
        </w:rPr>
        <w:t>.</w:t>
      </w:r>
    </w:p>
    <w:bookmarkEnd w:id="0"/>
    <w:p w:rsidR="00447EEA" w:rsidRPr="002E490D" w:rsidRDefault="00447EEA" w:rsidP="0001643E">
      <w:pPr>
        <w:pStyle w:val="BodyText2"/>
        <w:jc w:val="left"/>
        <w:rPr>
          <w:rFonts w:ascii="Tahoma" w:hAnsi="Tahoma" w:cs="Tahoma"/>
          <w:szCs w:val="20"/>
        </w:rPr>
      </w:pPr>
    </w:p>
    <w:p w:rsidR="00556816" w:rsidRPr="002E490D" w:rsidRDefault="00556816">
      <w:pPr>
        <w:rPr>
          <w:rFonts w:ascii="Tahoma" w:hAnsi="Tahoma" w:cs="Tahoma"/>
          <w:sz w:val="20"/>
          <w:szCs w:val="20"/>
        </w:rPr>
      </w:pPr>
    </w:p>
    <w:sectPr w:rsidR="00556816" w:rsidRPr="002E49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6075" w:rsidRDefault="00376075">
      <w:r>
        <w:separator/>
      </w:r>
    </w:p>
  </w:endnote>
  <w:endnote w:type="continuationSeparator" w:id="0">
    <w:p w:rsidR="00376075" w:rsidRDefault="00376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43E" w:rsidRDefault="000164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CB59DE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5B0E18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5B0E18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5B0E18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6075" w:rsidRDefault="00376075">
      <w:r>
        <w:separator/>
      </w:r>
    </w:p>
  </w:footnote>
  <w:footnote w:type="continuationSeparator" w:id="0">
    <w:p w:rsidR="00376075" w:rsidRDefault="003760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43E" w:rsidRDefault="000164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43E" w:rsidRDefault="0001643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5B0E18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43E"/>
    <w:rsid w:val="00010E84"/>
    <w:rsid w:val="0001643E"/>
    <w:rsid w:val="000646A9"/>
    <w:rsid w:val="000D68F1"/>
    <w:rsid w:val="001836BB"/>
    <w:rsid w:val="0021096F"/>
    <w:rsid w:val="00216549"/>
    <w:rsid w:val="002507C2"/>
    <w:rsid w:val="00290551"/>
    <w:rsid w:val="002E490D"/>
    <w:rsid w:val="003133A6"/>
    <w:rsid w:val="003560E2"/>
    <w:rsid w:val="003579C0"/>
    <w:rsid w:val="00376075"/>
    <w:rsid w:val="00424A5A"/>
    <w:rsid w:val="0044323F"/>
    <w:rsid w:val="00447EEA"/>
    <w:rsid w:val="004B34B5"/>
    <w:rsid w:val="00556816"/>
    <w:rsid w:val="005B0E18"/>
    <w:rsid w:val="00634B0D"/>
    <w:rsid w:val="00637BE6"/>
    <w:rsid w:val="00996EBF"/>
    <w:rsid w:val="009B1FD9"/>
    <w:rsid w:val="00A05C73"/>
    <w:rsid w:val="00A17575"/>
    <w:rsid w:val="00A33156"/>
    <w:rsid w:val="00A70377"/>
    <w:rsid w:val="00AD3747"/>
    <w:rsid w:val="00C5520A"/>
    <w:rsid w:val="00CB59DE"/>
    <w:rsid w:val="00D76D71"/>
    <w:rsid w:val="00DB7CDA"/>
    <w:rsid w:val="00E51016"/>
    <w:rsid w:val="00E54FA5"/>
    <w:rsid w:val="00E66D5B"/>
    <w:rsid w:val="00E813F4"/>
    <w:rsid w:val="00EA1375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9AD39F2"/>
  <w15:chartTrackingRefBased/>
  <w15:docId w15:val="{F9FC7C24-8637-4E52-8A32-0060C90A4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01643E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01643E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478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0</TotalTime>
  <Pages>1</Pages>
  <Words>140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Sabina Brodt</cp:lastModifiedBy>
  <cp:revision>2</cp:revision>
  <cp:lastPrinted>2021-01-21T09:20:00Z</cp:lastPrinted>
  <dcterms:created xsi:type="dcterms:W3CDTF">2021-01-21T09:21:00Z</dcterms:created>
  <dcterms:modified xsi:type="dcterms:W3CDTF">2021-01-21T09:21:00Z</dcterms:modified>
</cp:coreProperties>
</file>